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3396" w14:textId="35C0374D" w:rsidR="00DC4701" w:rsidRDefault="002B33BF" w:rsidP="00DC4701">
      <w:pPr>
        <w:spacing w:after="120" w:line="360" w:lineRule="auto"/>
        <w:ind w:left="567" w:right="1695"/>
        <w:rPr>
          <w:rFonts w:ascii="Arial" w:hAnsi="Arial" w:cs="Arial"/>
          <w:b/>
        </w:rPr>
      </w:pPr>
      <w:r>
        <w:rPr>
          <w:rFonts w:ascii="Arial" w:hAnsi="Arial"/>
          <w:b/>
          <w:sz w:val="28"/>
        </w:rPr>
        <w:t xml:space="preserve">Premio a la innovación </w:t>
      </w:r>
      <w:r>
        <w:rPr>
          <w:rFonts w:ascii="Arial" w:hAnsi="Arial"/>
          <w:b/>
          <w:i/>
          <w:sz w:val="28"/>
        </w:rPr>
        <w:t>stern</w:t>
      </w:r>
      <w:r>
        <w:rPr>
          <w:rFonts w:ascii="Arial" w:hAnsi="Arial"/>
          <w:b/>
          <w:sz w:val="28"/>
        </w:rPr>
        <w:t xml:space="preserve"> 2025 para AMAZONE</w:t>
      </w:r>
    </w:p>
    <w:p w14:paraId="5487384B" w14:textId="4FB05002" w:rsidR="00C03D37" w:rsidRDefault="00C03D37" w:rsidP="00C03D37">
      <w:pPr>
        <w:spacing w:after="120" w:line="360" w:lineRule="auto"/>
        <w:ind w:left="567" w:right="1695"/>
        <w:rPr>
          <w:rFonts w:ascii="Arial" w:hAnsi="Arial" w:cs="Arial"/>
          <w:b/>
        </w:rPr>
      </w:pPr>
      <w:r>
        <w:rPr>
          <w:rFonts w:ascii="Arial" w:hAnsi="Arial"/>
          <w:b/>
        </w:rPr>
        <w:t xml:space="preserve">Innovación desde la tradición: AMAZONEN-WERKE, de nuevo galardonado </w:t>
      </w:r>
    </w:p>
    <w:p w14:paraId="35C07867" w14:textId="7D7C7A78" w:rsidR="00AB0145" w:rsidRDefault="00AB0145" w:rsidP="00DB45CD">
      <w:pPr>
        <w:tabs>
          <w:tab w:val="left" w:pos="965"/>
        </w:tabs>
        <w:spacing w:after="120" w:line="360" w:lineRule="auto"/>
        <w:ind w:left="567" w:right="1695"/>
        <w:rPr>
          <w:rFonts w:ascii="Arial" w:hAnsi="Arial" w:cs="Arial"/>
          <w:bCs/>
        </w:rPr>
      </w:pPr>
    </w:p>
    <w:p w14:paraId="643D5257" w14:textId="4A678236" w:rsidR="00ED6E15" w:rsidRDefault="00461BE2" w:rsidP="004C511F">
      <w:pPr>
        <w:spacing w:after="120" w:line="360" w:lineRule="auto"/>
        <w:ind w:left="567" w:right="1695"/>
        <w:rPr>
          <w:rFonts w:ascii="Arial" w:hAnsi="Arial" w:cs="Arial"/>
          <w:bCs/>
        </w:rPr>
      </w:pPr>
      <w:r>
        <w:rPr>
          <w:rFonts w:ascii="Arial" w:hAnsi="Arial"/>
        </w:rPr>
        <w:t xml:space="preserve">En 2025, el Grupo AMAZONE ha sido reconocido por segunda vez consecutiva como la empresa mediana más innovadora de Alemania en el sector de la agricultura y la tecnología agrícola. Así se desprende de un reciente estudio encargado por la revista de noticias </w:t>
      </w:r>
      <w:r>
        <w:rPr>
          <w:rFonts w:ascii="Arial" w:hAnsi="Arial"/>
          <w:i/>
        </w:rPr>
        <w:t>stern</w:t>
      </w:r>
      <w:r>
        <w:rPr>
          <w:rFonts w:ascii="Arial" w:hAnsi="Arial"/>
        </w:rPr>
        <w:t xml:space="preserve">. Una vez más, AMAZONE obtuvo la puntuación más alta de la clasificación y se hizo con el primer puesto. En una comparativa intersectorial, el fabricante de maquinaria agrícola ocupó un destacado tercer puesto en la clasificación general de las 500 empresas más importantes de todos los sectores y, por tanto, puede contarse entre el grupo de cabeza absoluto de las medianas empresas más innovadoras de Alemania. </w:t>
      </w:r>
    </w:p>
    <w:p w14:paraId="2FC35ED7" w14:textId="77777777" w:rsidR="00193B36" w:rsidRDefault="00193B36" w:rsidP="004C511F">
      <w:pPr>
        <w:spacing w:after="120" w:line="360" w:lineRule="auto"/>
        <w:ind w:left="567" w:right="1695"/>
        <w:rPr>
          <w:rFonts w:ascii="Arial" w:hAnsi="Arial" w:cs="Arial"/>
          <w:bCs/>
        </w:rPr>
      </w:pPr>
    </w:p>
    <w:p w14:paraId="4E8A701E" w14:textId="6F926090" w:rsidR="009B67D0" w:rsidRDefault="00AE7924" w:rsidP="009B67D0">
      <w:pPr>
        <w:spacing w:after="120" w:line="360" w:lineRule="auto"/>
        <w:ind w:left="567" w:right="1695"/>
        <w:rPr>
          <w:rFonts w:ascii="Arial" w:hAnsi="Arial" w:cs="Arial"/>
          <w:bCs/>
        </w:rPr>
      </w:pPr>
      <w:r>
        <w:rPr>
          <w:rFonts w:ascii="Arial" w:hAnsi="Arial"/>
        </w:rPr>
        <w:t xml:space="preserve">Con una clara orientación hacia la investigación y el desarrollo, AMAZONE persigue el objetivo de apoyar a las empresas agrícolas con un enfoque sostenible y orientado al futuro. AMAZONE trabaja constantemente en el desarrollo de sus productos y busca soluciones innovadoras para los retos actuales de la agricultura. Además de los avances técnicos, la empresa apuesta por tecnologías digitales y asistidas por IA que permitan una adaptación óptima al clima y a las condiciones del suelo y las plantas. Una de las principales preocupaciones es conservar recursos valiosos y reducir el uso de medios de producción, manteniendo al mismo tiempo un alto rendimiento. Para estar a la altura de este objetivo, gran parte de la competencia técnica y el compromiso se invierte en la realización de nuevas ideas. </w:t>
      </w:r>
    </w:p>
    <w:p w14:paraId="75EFACA6" w14:textId="77777777" w:rsidR="00193B36" w:rsidRPr="00B25AB1" w:rsidRDefault="00193B36" w:rsidP="009B67D0">
      <w:pPr>
        <w:spacing w:after="120" w:line="360" w:lineRule="auto"/>
        <w:ind w:left="567" w:right="1695"/>
        <w:rPr>
          <w:rFonts w:ascii="Arial" w:hAnsi="Arial" w:cs="Arial"/>
          <w:bCs/>
        </w:rPr>
      </w:pPr>
    </w:p>
    <w:p w14:paraId="2994894C" w14:textId="5A6128D9" w:rsidR="000B4661" w:rsidRDefault="008B2155" w:rsidP="001B1F40">
      <w:pPr>
        <w:spacing w:after="120" w:line="360" w:lineRule="auto"/>
        <w:ind w:left="567" w:right="1695"/>
        <w:rPr>
          <w:rFonts w:ascii="Arial" w:hAnsi="Arial" w:cs="Arial"/>
          <w:bCs/>
        </w:rPr>
      </w:pPr>
      <w:r>
        <w:rPr>
          <w:rFonts w:ascii="Arial" w:hAnsi="Arial"/>
        </w:rPr>
        <w:t xml:space="preserve">Las numerosas innovaciones son un ejemplo de la pretensión de AMAZONE de realizar una importante contribución al desarrollo de la agricultura y, por ende, a garantizar el suministro mundial de alimentos, con soluciones orientadas al </w:t>
      </w:r>
      <w:r>
        <w:rPr>
          <w:rFonts w:ascii="Arial" w:hAnsi="Arial"/>
        </w:rPr>
        <w:lastRenderedPageBreak/>
        <w:t>futuro. "Las innovaciones han caracterizado el progreso de nuestra empresa familiar a lo largo de su historia. El excelente resultado de esta evaluación nos anima en nuestro empeño por aumentar nuestra fuerza innovadora de forma selectiva también en el futuro, así como por seguir ampliando nuestra posición de pioneros en el sector. Nuestro especial agradecimiento a nuestros empleados, cuyo compromiso creativo proporciona constantemente un nuevo impulso y convierte las ideas en realidad. También queremos dar las gracias a nuestros clientes y socios por su confiada colaboración y sus valiosas sugerencias sobre el terreno", afirman Christian Dreyer y el Dr. Justus Dreyer, directores generales y propietarios del Grupo AMAZONE, que están encantados con el premio.</w:t>
      </w:r>
    </w:p>
    <w:p w14:paraId="0D2CDC17" w14:textId="77777777" w:rsidR="000B4661" w:rsidRDefault="000B4661" w:rsidP="004C511F">
      <w:pPr>
        <w:spacing w:after="120" w:line="360" w:lineRule="auto"/>
        <w:ind w:left="567" w:right="1695"/>
        <w:rPr>
          <w:rFonts w:ascii="Arial" w:hAnsi="Arial" w:cs="Arial"/>
          <w:bCs/>
        </w:rPr>
      </w:pPr>
    </w:p>
    <w:p w14:paraId="0B83165C" w14:textId="2D876727" w:rsidR="00E40177" w:rsidRPr="00E40177" w:rsidRDefault="00E40177" w:rsidP="004C511F">
      <w:pPr>
        <w:spacing w:after="120" w:line="360" w:lineRule="auto"/>
        <w:ind w:left="567" w:right="1695"/>
        <w:rPr>
          <w:rFonts w:ascii="Arial" w:hAnsi="Arial" w:cs="Arial"/>
          <w:bCs/>
        </w:rPr>
      </w:pPr>
      <w:r>
        <w:rPr>
          <w:rFonts w:ascii="Arial" w:hAnsi="Arial"/>
        </w:rPr>
        <w:t>El año pasado, la revista WirtschaftsWoche ya nombró a AMAZONE la empresa mediana más innovadora de Alemania.</w:t>
      </w:r>
    </w:p>
    <w:p w14:paraId="65C8F1E5" w14:textId="77777777" w:rsidR="00E40177" w:rsidRDefault="00E40177" w:rsidP="004C511F">
      <w:pPr>
        <w:spacing w:after="120" w:line="360" w:lineRule="auto"/>
        <w:ind w:left="567" w:right="1695"/>
        <w:rPr>
          <w:rFonts w:ascii="Arial" w:hAnsi="Arial" w:cs="Arial"/>
          <w:bCs/>
        </w:rPr>
      </w:pPr>
    </w:p>
    <w:p w14:paraId="3F6EC5C5" w14:textId="77777777" w:rsidR="00DD2400" w:rsidRDefault="00DD2400" w:rsidP="004C511F">
      <w:pPr>
        <w:spacing w:after="120" w:line="360" w:lineRule="auto"/>
        <w:ind w:left="567" w:right="1695"/>
        <w:rPr>
          <w:rFonts w:ascii="Arial" w:hAnsi="Arial" w:cs="Arial"/>
          <w:bCs/>
        </w:rPr>
      </w:pPr>
    </w:p>
    <w:p w14:paraId="20F76431" w14:textId="2504369E" w:rsidR="00B25AB1" w:rsidRPr="00B25AB1" w:rsidRDefault="000B0C38" w:rsidP="004C511F">
      <w:pPr>
        <w:spacing w:after="120" w:line="360" w:lineRule="auto"/>
        <w:ind w:left="567" w:right="1695"/>
        <w:rPr>
          <w:rFonts w:ascii="Arial" w:hAnsi="Arial" w:cs="Arial"/>
          <w:b/>
          <w:bCs/>
        </w:rPr>
      </w:pPr>
      <w:r>
        <w:rPr>
          <w:rFonts w:ascii="Arial" w:hAnsi="Arial"/>
          <w:b/>
        </w:rPr>
        <w:t>Sobre el estudio de stern:</w:t>
      </w:r>
    </w:p>
    <w:p w14:paraId="4B3618CB" w14:textId="4EF489AD" w:rsidR="00E9544E" w:rsidRDefault="00E9544E" w:rsidP="00C04D1F">
      <w:pPr>
        <w:spacing w:after="120" w:line="360" w:lineRule="auto"/>
        <w:ind w:left="567" w:right="1695"/>
        <w:rPr>
          <w:rFonts w:ascii="Arial" w:hAnsi="Arial" w:cs="Arial"/>
          <w:bCs/>
        </w:rPr>
      </w:pPr>
      <w:r>
        <w:rPr>
          <w:rFonts w:ascii="Arial" w:hAnsi="Arial"/>
        </w:rPr>
        <w:t xml:space="preserve">La recogida y el análisis de los datos fueron realizados por expertos de la DtGV (Sociedad Alemana de Estudios de Consumo, por sus siglas en alemán) por encargo de </w:t>
      </w:r>
      <w:r>
        <w:rPr>
          <w:rFonts w:ascii="Arial" w:hAnsi="Arial"/>
          <w:i/>
        </w:rPr>
        <w:t>stern</w:t>
      </w:r>
      <w:r>
        <w:rPr>
          <w:rFonts w:ascii="Arial" w:hAnsi="Arial"/>
        </w:rPr>
        <w:t xml:space="preserve"> en el periodo comprendido entre el 1 de enero de 2024 y el 31 de diciembre de 2024.</w:t>
      </w:r>
    </w:p>
    <w:p w14:paraId="6EA0A977" w14:textId="4A34A18C" w:rsidR="00017A53" w:rsidRDefault="00AD73F0" w:rsidP="004C511F">
      <w:pPr>
        <w:spacing w:after="120" w:line="360" w:lineRule="auto"/>
        <w:ind w:left="567" w:right="1695"/>
        <w:rPr>
          <w:rFonts w:ascii="Arial" w:hAnsi="Arial" w:cs="Arial"/>
          <w:bCs/>
        </w:rPr>
      </w:pPr>
      <w:r>
        <w:rPr>
          <w:rFonts w:ascii="Arial" w:hAnsi="Arial"/>
        </w:rPr>
        <w:t xml:space="preserve">Para más información: </w:t>
      </w:r>
      <w:hyperlink r:id="rId7" w:history="1">
        <w:r>
          <w:rPr>
            <w:rStyle w:val="Hyperlink"/>
            <w:rFonts w:ascii="Arial" w:hAnsi="Arial"/>
          </w:rPr>
          <w:t>https://www.stern.de/stern-studien/la</w:t>
        </w:r>
        <w:r>
          <w:rPr>
            <w:rStyle w:val="Hyperlink"/>
            <w:rFonts w:ascii="Arial" w:hAnsi="Arial"/>
          </w:rPr>
          <w:t>n</w:t>
        </w:r>
        <w:r>
          <w:rPr>
            <w:rStyle w:val="Hyperlink"/>
            <w:rFonts w:ascii="Arial" w:hAnsi="Arial"/>
          </w:rPr>
          <w:t>dwirtschaft-und-landtechnik--deutschlands-innovativste-mittelstaendler-2025-35562754.html</w:t>
        </w:r>
      </w:hyperlink>
      <w:r>
        <w:rPr>
          <w:rFonts w:ascii="Arial" w:hAnsi="Arial"/>
        </w:rPr>
        <w:t xml:space="preserve"> </w:t>
      </w:r>
    </w:p>
    <w:p w14:paraId="0A384EDA" w14:textId="0270BF37" w:rsidR="00530792" w:rsidRDefault="00530792">
      <w:pPr>
        <w:rPr>
          <w:rFonts w:ascii="Arial" w:hAnsi="Arial" w:cs="Arial"/>
          <w:bCs/>
        </w:rPr>
      </w:pPr>
      <w:r>
        <w:br w:type="page"/>
      </w:r>
    </w:p>
    <w:p w14:paraId="077A21BB" w14:textId="77777777" w:rsidR="00D80AA1" w:rsidRPr="008B2155" w:rsidRDefault="00D80AA1" w:rsidP="004C511F">
      <w:pPr>
        <w:spacing w:after="120" w:line="360" w:lineRule="auto"/>
        <w:ind w:left="567" w:right="1695"/>
        <w:rPr>
          <w:rFonts w:ascii="Arial" w:hAnsi="Arial" w:cs="Arial"/>
          <w:bCs/>
        </w:rPr>
      </w:pPr>
    </w:p>
    <w:p w14:paraId="460D13FF" w14:textId="77777777" w:rsidR="002738F6" w:rsidRPr="002738F6" w:rsidRDefault="002738F6" w:rsidP="002738F6">
      <w:pPr>
        <w:spacing w:after="120" w:line="360" w:lineRule="auto"/>
        <w:ind w:left="567" w:right="1695"/>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7EC4FCA4" w14:textId="1E5CE64F" w:rsidR="002738F6" w:rsidRPr="002738F6" w:rsidRDefault="002738F6" w:rsidP="002738F6">
      <w:pPr>
        <w:spacing w:after="120" w:line="360" w:lineRule="auto"/>
        <w:ind w:left="567" w:right="1695"/>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w:t>
      </w:r>
    </w:p>
    <w:p w14:paraId="661D2C11" w14:textId="3022559E" w:rsidR="002738F6" w:rsidRPr="002738F6" w:rsidRDefault="002738F6" w:rsidP="002738F6">
      <w:pPr>
        <w:spacing w:after="120" w:line="360" w:lineRule="auto"/>
        <w:ind w:left="567" w:right="1695"/>
        <w:rPr>
          <w:rFonts w:ascii="Arial" w:hAnsi="Arial" w:cs="Arial"/>
          <w:bCs/>
          <w:color w:val="808080" w:themeColor="background1" w:themeShade="80"/>
          <w:sz w:val="20"/>
          <w:szCs w:val="20"/>
          <w:u w:val="single"/>
        </w:rPr>
      </w:pPr>
      <w:r>
        <w:rPr>
          <w:rFonts w:ascii="Arial" w:hAnsi="Arial"/>
          <w:color w:val="808080" w:themeColor="background1" w:themeShade="80"/>
          <w:sz w:val="20"/>
        </w:rPr>
        <w:t xml:space="preserve">Más información: </w:t>
      </w:r>
      <w:hyperlink r:id="rId8" w:history="1">
        <w:r w:rsidR="00687B7A" w:rsidRPr="009714E5">
          <w:rPr>
            <w:rStyle w:val="Hyperlink"/>
            <w:rFonts w:ascii="Arial" w:hAnsi="Arial"/>
            <w:sz w:val="20"/>
          </w:rPr>
          <w:t>www.amazone.net</w:t>
        </w:r>
      </w:hyperlink>
    </w:p>
    <w:p w14:paraId="08307833" w14:textId="77777777" w:rsidR="002738F6" w:rsidRPr="002738F6" w:rsidRDefault="002738F6" w:rsidP="002738F6">
      <w:pPr>
        <w:spacing w:after="120" w:line="360" w:lineRule="auto"/>
        <w:ind w:left="567" w:right="1695"/>
        <w:rPr>
          <w:rFonts w:ascii="Arial" w:hAnsi="Arial" w:cs="Arial"/>
          <w:bCs/>
          <w:color w:val="808080" w:themeColor="background1" w:themeShade="80"/>
          <w:sz w:val="20"/>
          <w:szCs w:val="20"/>
        </w:rPr>
      </w:pPr>
      <w:r>
        <w:rPr>
          <w:rFonts w:ascii="Arial" w:hAnsi="Arial"/>
          <w:noProof/>
          <w:color w:val="808080" w:themeColor="background1" w:themeShade="80"/>
          <w:sz w:val="20"/>
        </w:rPr>
        <w:drawing>
          <wp:inline distT="0" distB="0" distL="0" distR="0" wp14:anchorId="3294E5A7" wp14:editId="2DEDAAB3">
            <wp:extent cx="241300" cy="241300"/>
            <wp:effectExtent l="0" t="0" r="6350" b="6350"/>
            <wp:docPr id="13" name="Grafik 13" descr="Ein Bild, das Symbol enthält.&#10;&#10;Automatisch generierte Beschreibu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Automatisch generierte Beschreibung">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13BCF530" wp14:editId="11BA6A60">
            <wp:extent cx="241300" cy="241300"/>
            <wp:effectExtent l="0" t="0" r="6350" b="6350"/>
            <wp:docPr id="1809243885" name="Grafik 1809243885" descr="Ein Bild, das Kreis, Design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43885" name="Grafik 1809243885" descr="Ein Bild, das Kreis, Design enthält.&#10;&#10;Automatisch generierte Beschreibung">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3442085B" wp14:editId="378F9415">
            <wp:extent cx="241300" cy="241300"/>
            <wp:effectExtent l="0" t="0" r="6350" b="6350"/>
            <wp:docPr id="1445408710" name="Grafik 1445408710" descr="Ein Bild, das Kreis, Design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08710" name="Grafik 1445408710" descr="Ein Bild, das Kreis, Design enthält.&#10;&#10;Automatisch generierte Beschreibung">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21F97D19" wp14:editId="1A30ADBE">
            <wp:extent cx="241300" cy="241300"/>
            <wp:effectExtent l="0" t="0" r="6350" b="6350"/>
            <wp:docPr id="10" name="Grafik 10" descr="Ein Bild, das Symbol, Kreis enthält.&#10;&#10;Automatisch generierte Beschreibu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Automatisch generierte Beschreibung">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0744344D" wp14:editId="588609C5">
            <wp:extent cx="241300" cy="241300"/>
            <wp:effectExtent l="0" t="0" r="6350" b="6350"/>
            <wp:docPr id="7" name="Grafik 7" descr="Ein Bild, das Text, Symbol, Design enthält.&#10;&#10;Automatisch generierte Beschreibu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Automatisch generierte Beschreibung">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14:paraId="2566C765" w14:textId="5A601F0D" w:rsidR="002738F6" w:rsidRDefault="002738F6" w:rsidP="004C511F">
      <w:pPr>
        <w:spacing w:after="120" w:line="360" w:lineRule="auto"/>
        <w:ind w:left="567" w:right="1695"/>
        <w:rPr>
          <w:rFonts w:ascii="Arial" w:hAnsi="Arial" w:cs="Arial"/>
          <w:bCs/>
          <w:color w:val="808080" w:themeColor="background1" w:themeShade="80"/>
          <w:sz w:val="20"/>
          <w:szCs w:val="20"/>
        </w:rPr>
      </w:pPr>
    </w:p>
    <w:sectPr w:rsidR="002738F6" w:rsidSect="00FB330E">
      <w:headerReference w:type="default" r:id="rId24"/>
      <w:footerReference w:type="default" r:id="rId25"/>
      <w:pgSz w:w="11901" w:h="16840" w:code="9"/>
      <w:pgMar w:top="1418" w:right="567" w:bottom="2127" w:left="567" w:header="1418" w:footer="141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ADBCF" w14:textId="77777777" w:rsidR="00B6709B" w:rsidRDefault="00B6709B">
      <w:r>
        <w:separator/>
      </w:r>
    </w:p>
  </w:endnote>
  <w:endnote w:type="continuationSeparator" w:id="0">
    <w:p w14:paraId="63AF7B08" w14:textId="77777777" w:rsidR="00B6709B" w:rsidRDefault="00B6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CEE7" w14:textId="77777777" w:rsidR="005E0980" w:rsidRDefault="00147389">
    <w:pPr>
      <w:pStyle w:val="Fuzeile"/>
    </w:pPr>
    <w:r>
      <w:rPr>
        <w:noProof/>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2AFF2BC" w14:textId="77777777" w:rsidR="005E0980" w:rsidRPr="0093254A" w:rsidRDefault="005E0980" w:rsidP="006F7755">
                    <w:pPr>
                      <w:ind w:right="57"/>
                      <w:jc w:val="right"/>
                      <w:rPr>
                        <w:sz w:val="20"/>
                        <w:rFonts w:ascii="Arial" w:hAnsi="Arial"/>
                      </w:rPr>
                    </w:pPr>
                    <w:r>
                      <w:rPr>
                        <w:sz w:val="20"/>
                        <w:rFonts w:ascii="Arial" w:hAnsi="Arial"/>
                      </w:rPr>
                      <w:t xml:space="preserve">Página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r>
                      <w:rPr>
                        <w:sz w:val="20"/>
                        <w:rFonts w:ascii="Arial" w:hAnsi="Arial"/>
                      </w:rPr>
                      <w:t xml:space="preserve"> de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6A92C508"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71C40B17" w14:textId="4D910C8B"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BE66BD8" w14:textId="6A92C508"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Co. KG.   Am Amazonenwerk 9–13 · D-49205 Hasbergen-Gaste</w:t>
                    </w:r>
                  </w:p>
                  <w:p w14:paraId="71C40B17" w14:textId="4D910C8B" w:rsidR="005E0980" w:rsidRPr="0093254A" w:rsidRDefault="005E0980" w:rsidP="006F7755">
                    <w:pPr>
                      <w:spacing w:line="280" w:lineRule="exact"/>
                      <w:rPr>
                        <w:spacing w:val="2"/>
                        <w:sz w:val="20"/>
                        <w:rFonts w:ascii="Arial" w:hAnsi="Arial"/>
                      </w:rPr>
                    </w:pPr>
                    <w:r>
                      <w:rPr>
                        <w:sz w:val="20"/>
                        <w:rFonts w:ascii="Arial" w:hAnsi="Arial"/>
                      </w:rPr>
                      <w:t xml:space="preserve">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F9C4" w14:textId="77777777" w:rsidR="00B6709B" w:rsidRDefault="00B6709B">
      <w:r>
        <w:separator/>
      </w:r>
    </w:p>
  </w:footnote>
  <w:footnote w:type="continuationSeparator" w:id="0">
    <w:p w14:paraId="2E4F40CF" w14:textId="77777777" w:rsidR="00B6709B" w:rsidRDefault="00B6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29006C" w14:textId="410232CF" w:rsidR="008C14AD" w:rsidRPr="008C14AD" w:rsidRDefault="002738F6" w:rsidP="008C14A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Nota de prensa abril de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7529006C" w14:textId="410232CF" w:rsidR="008C14AD" w:rsidRPr="008C14AD" w:rsidRDefault="002738F6" w:rsidP="008C14AD">
                    <w:pPr>
                      <w:pStyle w:val="StandardWeb"/>
                      <w:spacing w:after="0" w:afterAutospacing="0"/>
                      <w:jc w:val="right"/>
                      <w:rPr>
                        <w:color w:val="FFFFFF" w:themeColor="background1"/>
                        <w:kern w:val="24"/>
                        <w:sz w:val="28"/>
                        <w:szCs w:val="28"/>
                        <w:rFonts w:ascii="Arial" w:hAnsi="Arial" w:cs="Arial"/>
                      </w:rPr>
                    </w:pPr>
                    <w:r>
                      <w:rPr>
                        <w:color w:val="FFFFFF" w:themeColor="background1"/>
                        <w:sz w:val="28"/>
                        <w:rFonts w:ascii="Arial" w:hAnsi="Arial"/>
                      </w:rPr>
                      <w:t xml:space="preserve">Nota de prensa abril de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Nota de prensa</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216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0EF5"/>
    <w:rsid w:val="0000280B"/>
    <w:rsid w:val="000047C6"/>
    <w:rsid w:val="000055DA"/>
    <w:rsid w:val="00005750"/>
    <w:rsid w:val="000057B1"/>
    <w:rsid w:val="000064B1"/>
    <w:rsid w:val="00013C90"/>
    <w:rsid w:val="00017A53"/>
    <w:rsid w:val="00020A73"/>
    <w:rsid w:val="00021545"/>
    <w:rsid w:val="00022927"/>
    <w:rsid w:val="00022EA9"/>
    <w:rsid w:val="00026DAF"/>
    <w:rsid w:val="000272F0"/>
    <w:rsid w:val="00031552"/>
    <w:rsid w:val="00033B2B"/>
    <w:rsid w:val="00034A5D"/>
    <w:rsid w:val="0003624C"/>
    <w:rsid w:val="000379F2"/>
    <w:rsid w:val="00037CE4"/>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14E5"/>
    <w:rsid w:val="00072139"/>
    <w:rsid w:val="000722CD"/>
    <w:rsid w:val="000764F0"/>
    <w:rsid w:val="0009438C"/>
    <w:rsid w:val="00095B8B"/>
    <w:rsid w:val="000A1204"/>
    <w:rsid w:val="000A1774"/>
    <w:rsid w:val="000A3CE5"/>
    <w:rsid w:val="000A73A3"/>
    <w:rsid w:val="000B0C38"/>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45E0"/>
    <w:rsid w:val="000D7712"/>
    <w:rsid w:val="000D7D8C"/>
    <w:rsid w:val="000E3570"/>
    <w:rsid w:val="000E45C0"/>
    <w:rsid w:val="000E4C96"/>
    <w:rsid w:val="000F2B7F"/>
    <w:rsid w:val="000F529B"/>
    <w:rsid w:val="000F680B"/>
    <w:rsid w:val="0010274B"/>
    <w:rsid w:val="00103E69"/>
    <w:rsid w:val="001040EC"/>
    <w:rsid w:val="00110789"/>
    <w:rsid w:val="00112EDB"/>
    <w:rsid w:val="00113932"/>
    <w:rsid w:val="00114719"/>
    <w:rsid w:val="00114F26"/>
    <w:rsid w:val="00122BBC"/>
    <w:rsid w:val="00123BBE"/>
    <w:rsid w:val="0012682A"/>
    <w:rsid w:val="00126F6D"/>
    <w:rsid w:val="00131235"/>
    <w:rsid w:val="00134061"/>
    <w:rsid w:val="00136F8F"/>
    <w:rsid w:val="00141715"/>
    <w:rsid w:val="001418C0"/>
    <w:rsid w:val="001426DC"/>
    <w:rsid w:val="00143097"/>
    <w:rsid w:val="001434B2"/>
    <w:rsid w:val="00146749"/>
    <w:rsid w:val="00147389"/>
    <w:rsid w:val="001474C3"/>
    <w:rsid w:val="00147A4A"/>
    <w:rsid w:val="00147ECA"/>
    <w:rsid w:val="0015120B"/>
    <w:rsid w:val="00151C95"/>
    <w:rsid w:val="00151F3E"/>
    <w:rsid w:val="00152A75"/>
    <w:rsid w:val="00152ED1"/>
    <w:rsid w:val="00153352"/>
    <w:rsid w:val="001550D7"/>
    <w:rsid w:val="001550F6"/>
    <w:rsid w:val="0015680B"/>
    <w:rsid w:val="00157608"/>
    <w:rsid w:val="00157995"/>
    <w:rsid w:val="00161CDE"/>
    <w:rsid w:val="00162EFC"/>
    <w:rsid w:val="00164471"/>
    <w:rsid w:val="00170B9E"/>
    <w:rsid w:val="00175B5E"/>
    <w:rsid w:val="001764F2"/>
    <w:rsid w:val="00182044"/>
    <w:rsid w:val="00183C60"/>
    <w:rsid w:val="00185E00"/>
    <w:rsid w:val="00187777"/>
    <w:rsid w:val="00187DF2"/>
    <w:rsid w:val="001926C2"/>
    <w:rsid w:val="00193B36"/>
    <w:rsid w:val="00194AE4"/>
    <w:rsid w:val="0019571A"/>
    <w:rsid w:val="001A0746"/>
    <w:rsid w:val="001A09C4"/>
    <w:rsid w:val="001A3703"/>
    <w:rsid w:val="001A4CDA"/>
    <w:rsid w:val="001A588C"/>
    <w:rsid w:val="001A5E5D"/>
    <w:rsid w:val="001A6A59"/>
    <w:rsid w:val="001A7F39"/>
    <w:rsid w:val="001B0B6A"/>
    <w:rsid w:val="001B1147"/>
    <w:rsid w:val="001B1F40"/>
    <w:rsid w:val="001B3D3F"/>
    <w:rsid w:val="001B650D"/>
    <w:rsid w:val="001C08A4"/>
    <w:rsid w:val="001C1208"/>
    <w:rsid w:val="001C136F"/>
    <w:rsid w:val="001C1376"/>
    <w:rsid w:val="001C1F6E"/>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D43"/>
    <w:rsid w:val="002041C0"/>
    <w:rsid w:val="00205632"/>
    <w:rsid w:val="00206595"/>
    <w:rsid w:val="00211B27"/>
    <w:rsid w:val="00212120"/>
    <w:rsid w:val="00217D58"/>
    <w:rsid w:val="00220557"/>
    <w:rsid w:val="002213AC"/>
    <w:rsid w:val="002223F7"/>
    <w:rsid w:val="00227CCC"/>
    <w:rsid w:val="002301C3"/>
    <w:rsid w:val="00233AA4"/>
    <w:rsid w:val="002356E7"/>
    <w:rsid w:val="002376D9"/>
    <w:rsid w:val="00241217"/>
    <w:rsid w:val="002416D9"/>
    <w:rsid w:val="00242354"/>
    <w:rsid w:val="00242FD7"/>
    <w:rsid w:val="002509D0"/>
    <w:rsid w:val="00253FE0"/>
    <w:rsid w:val="00255F3D"/>
    <w:rsid w:val="00256A84"/>
    <w:rsid w:val="00260884"/>
    <w:rsid w:val="00263D84"/>
    <w:rsid w:val="002738F6"/>
    <w:rsid w:val="00273DE7"/>
    <w:rsid w:val="002749F8"/>
    <w:rsid w:val="00280DCF"/>
    <w:rsid w:val="002829C0"/>
    <w:rsid w:val="0028387B"/>
    <w:rsid w:val="002853F3"/>
    <w:rsid w:val="00285787"/>
    <w:rsid w:val="00286B4F"/>
    <w:rsid w:val="00286F63"/>
    <w:rsid w:val="002906A8"/>
    <w:rsid w:val="00295EFE"/>
    <w:rsid w:val="002A08F9"/>
    <w:rsid w:val="002A2D94"/>
    <w:rsid w:val="002B308E"/>
    <w:rsid w:val="002B33BF"/>
    <w:rsid w:val="002B48D1"/>
    <w:rsid w:val="002B6601"/>
    <w:rsid w:val="002B6C23"/>
    <w:rsid w:val="002B7690"/>
    <w:rsid w:val="002B7E60"/>
    <w:rsid w:val="002C1CA3"/>
    <w:rsid w:val="002C29BD"/>
    <w:rsid w:val="002C3B05"/>
    <w:rsid w:val="002D31A2"/>
    <w:rsid w:val="002D3B27"/>
    <w:rsid w:val="002D4394"/>
    <w:rsid w:val="002D542A"/>
    <w:rsid w:val="002D57F3"/>
    <w:rsid w:val="002E08E7"/>
    <w:rsid w:val="002E0F6F"/>
    <w:rsid w:val="002E3450"/>
    <w:rsid w:val="002E3B81"/>
    <w:rsid w:val="002E3F40"/>
    <w:rsid w:val="002E5188"/>
    <w:rsid w:val="002E6708"/>
    <w:rsid w:val="002F06C3"/>
    <w:rsid w:val="002F0BE3"/>
    <w:rsid w:val="002F0C60"/>
    <w:rsid w:val="002F53E9"/>
    <w:rsid w:val="0030035B"/>
    <w:rsid w:val="00300C6C"/>
    <w:rsid w:val="00302020"/>
    <w:rsid w:val="00303299"/>
    <w:rsid w:val="00307FA1"/>
    <w:rsid w:val="003123B7"/>
    <w:rsid w:val="003132FB"/>
    <w:rsid w:val="003134BA"/>
    <w:rsid w:val="003156BE"/>
    <w:rsid w:val="00316911"/>
    <w:rsid w:val="003171E2"/>
    <w:rsid w:val="003201DE"/>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00E1"/>
    <w:rsid w:val="0038102A"/>
    <w:rsid w:val="003852C1"/>
    <w:rsid w:val="0039223A"/>
    <w:rsid w:val="00393134"/>
    <w:rsid w:val="00394EF0"/>
    <w:rsid w:val="003A1DBE"/>
    <w:rsid w:val="003A5C63"/>
    <w:rsid w:val="003B3A6F"/>
    <w:rsid w:val="003B4998"/>
    <w:rsid w:val="003B4C18"/>
    <w:rsid w:val="003B6008"/>
    <w:rsid w:val="003C0AFD"/>
    <w:rsid w:val="003C0D5F"/>
    <w:rsid w:val="003C18DD"/>
    <w:rsid w:val="003C19B9"/>
    <w:rsid w:val="003C2435"/>
    <w:rsid w:val="003C5BC0"/>
    <w:rsid w:val="003C7CD8"/>
    <w:rsid w:val="003D009A"/>
    <w:rsid w:val="003D0306"/>
    <w:rsid w:val="003D05D0"/>
    <w:rsid w:val="003D2241"/>
    <w:rsid w:val="003D41ED"/>
    <w:rsid w:val="003D5F22"/>
    <w:rsid w:val="003D61C7"/>
    <w:rsid w:val="003E0137"/>
    <w:rsid w:val="003E041D"/>
    <w:rsid w:val="003E77E7"/>
    <w:rsid w:val="003F080D"/>
    <w:rsid w:val="003F0EE2"/>
    <w:rsid w:val="003F1171"/>
    <w:rsid w:val="003F1353"/>
    <w:rsid w:val="003F309D"/>
    <w:rsid w:val="003F3899"/>
    <w:rsid w:val="003F4774"/>
    <w:rsid w:val="003F501A"/>
    <w:rsid w:val="00401B17"/>
    <w:rsid w:val="00403A37"/>
    <w:rsid w:val="0040433A"/>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1BE2"/>
    <w:rsid w:val="00462868"/>
    <w:rsid w:val="004649C9"/>
    <w:rsid w:val="004654D1"/>
    <w:rsid w:val="00465E24"/>
    <w:rsid w:val="00466B08"/>
    <w:rsid w:val="00466D44"/>
    <w:rsid w:val="004671DD"/>
    <w:rsid w:val="0047021D"/>
    <w:rsid w:val="00471785"/>
    <w:rsid w:val="00472849"/>
    <w:rsid w:val="0047316B"/>
    <w:rsid w:val="00473DB9"/>
    <w:rsid w:val="00475931"/>
    <w:rsid w:val="00475E33"/>
    <w:rsid w:val="00482C7E"/>
    <w:rsid w:val="00483AC4"/>
    <w:rsid w:val="004841F0"/>
    <w:rsid w:val="004908EF"/>
    <w:rsid w:val="00490CF7"/>
    <w:rsid w:val="00490EDF"/>
    <w:rsid w:val="00491596"/>
    <w:rsid w:val="00493347"/>
    <w:rsid w:val="00497C62"/>
    <w:rsid w:val="004A309C"/>
    <w:rsid w:val="004A3910"/>
    <w:rsid w:val="004B04CD"/>
    <w:rsid w:val="004B2A12"/>
    <w:rsid w:val="004B5CF7"/>
    <w:rsid w:val="004B6D3C"/>
    <w:rsid w:val="004B7F70"/>
    <w:rsid w:val="004C422B"/>
    <w:rsid w:val="004C457A"/>
    <w:rsid w:val="004C511F"/>
    <w:rsid w:val="004C61E9"/>
    <w:rsid w:val="004C72B2"/>
    <w:rsid w:val="004C7E4E"/>
    <w:rsid w:val="004D0790"/>
    <w:rsid w:val="004D20B5"/>
    <w:rsid w:val="004D45C7"/>
    <w:rsid w:val="004D4ED8"/>
    <w:rsid w:val="004D79A3"/>
    <w:rsid w:val="004E0912"/>
    <w:rsid w:val="004E161C"/>
    <w:rsid w:val="004E4EE0"/>
    <w:rsid w:val="004E51A5"/>
    <w:rsid w:val="004F412A"/>
    <w:rsid w:val="004F50C0"/>
    <w:rsid w:val="004F601B"/>
    <w:rsid w:val="004F67FD"/>
    <w:rsid w:val="004F6B58"/>
    <w:rsid w:val="0050395F"/>
    <w:rsid w:val="00506F7E"/>
    <w:rsid w:val="00510A20"/>
    <w:rsid w:val="00510F64"/>
    <w:rsid w:val="00512FA1"/>
    <w:rsid w:val="0051442B"/>
    <w:rsid w:val="00515380"/>
    <w:rsid w:val="00521C0A"/>
    <w:rsid w:val="005231C4"/>
    <w:rsid w:val="00523E82"/>
    <w:rsid w:val="00527A56"/>
    <w:rsid w:val="00530792"/>
    <w:rsid w:val="00530D82"/>
    <w:rsid w:val="00531F4D"/>
    <w:rsid w:val="00532E2E"/>
    <w:rsid w:val="00533B44"/>
    <w:rsid w:val="00534972"/>
    <w:rsid w:val="00536562"/>
    <w:rsid w:val="0054076E"/>
    <w:rsid w:val="00541DA3"/>
    <w:rsid w:val="00547C11"/>
    <w:rsid w:val="0055044D"/>
    <w:rsid w:val="005504C7"/>
    <w:rsid w:val="00552A6F"/>
    <w:rsid w:val="005543C9"/>
    <w:rsid w:val="00554EE2"/>
    <w:rsid w:val="00555D36"/>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1457"/>
    <w:rsid w:val="005B4503"/>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793"/>
    <w:rsid w:val="005E79F7"/>
    <w:rsid w:val="005F0AE3"/>
    <w:rsid w:val="005F16D2"/>
    <w:rsid w:val="005F18BD"/>
    <w:rsid w:val="005F5E09"/>
    <w:rsid w:val="005F7267"/>
    <w:rsid w:val="0060014E"/>
    <w:rsid w:val="00601972"/>
    <w:rsid w:val="006036BA"/>
    <w:rsid w:val="006123F0"/>
    <w:rsid w:val="00614AB4"/>
    <w:rsid w:val="006208D6"/>
    <w:rsid w:val="00621088"/>
    <w:rsid w:val="00630F4C"/>
    <w:rsid w:val="00632B65"/>
    <w:rsid w:val="0064037A"/>
    <w:rsid w:val="006407F3"/>
    <w:rsid w:val="0064180E"/>
    <w:rsid w:val="00641DBC"/>
    <w:rsid w:val="00643CBA"/>
    <w:rsid w:val="0064624B"/>
    <w:rsid w:val="00647996"/>
    <w:rsid w:val="006518EE"/>
    <w:rsid w:val="00652822"/>
    <w:rsid w:val="00653C7C"/>
    <w:rsid w:val="006540FC"/>
    <w:rsid w:val="00655FC8"/>
    <w:rsid w:val="00656B40"/>
    <w:rsid w:val="00657E58"/>
    <w:rsid w:val="00660479"/>
    <w:rsid w:val="00660687"/>
    <w:rsid w:val="00661694"/>
    <w:rsid w:val="0066441E"/>
    <w:rsid w:val="00664872"/>
    <w:rsid w:val="00664F29"/>
    <w:rsid w:val="0067189D"/>
    <w:rsid w:val="00672012"/>
    <w:rsid w:val="00672253"/>
    <w:rsid w:val="00673AC6"/>
    <w:rsid w:val="00673ED7"/>
    <w:rsid w:val="006748B7"/>
    <w:rsid w:val="006767D7"/>
    <w:rsid w:val="00677AC9"/>
    <w:rsid w:val="00681310"/>
    <w:rsid w:val="00682DA3"/>
    <w:rsid w:val="00687253"/>
    <w:rsid w:val="00687B7A"/>
    <w:rsid w:val="00692899"/>
    <w:rsid w:val="00692DA8"/>
    <w:rsid w:val="006940F6"/>
    <w:rsid w:val="00695248"/>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21AA"/>
    <w:rsid w:val="006E2C93"/>
    <w:rsid w:val="006E33BB"/>
    <w:rsid w:val="006E3615"/>
    <w:rsid w:val="006E596F"/>
    <w:rsid w:val="006E68BC"/>
    <w:rsid w:val="006E6C7E"/>
    <w:rsid w:val="006E7669"/>
    <w:rsid w:val="006E7A0C"/>
    <w:rsid w:val="006F530A"/>
    <w:rsid w:val="006F7755"/>
    <w:rsid w:val="006F788B"/>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504B"/>
    <w:rsid w:val="007361CE"/>
    <w:rsid w:val="00737415"/>
    <w:rsid w:val="00741380"/>
    <w:rsid w:val="0074152E"/>
    <w:rsid w:val="00741FB2"/>
    <w:rsid w:val="00750690"/>
    <w:rsid w:val="00754A48"/>
    <w:rsid w:val="00756992"/>
    <w:rsid w:val="00757E8C"/>
    <w:rsid w:val="00760ECB"/>
    <w:rsid w:val="00761764"/>
    <w:rsid w:val="00770F01"/>
    <w:rsid w:val="00771DA9"/>
    <w:rsid w:val="0078043A"/>
    <w:rsid w:val="007855C2"/>
    <w:rsid w:val="00785F8D"/>
    <w:rsid w:val="0078621C"/>
    <w:rsid w:val="007944D9"/>
    <w:rsid w:val="00797F03"/>
    <w:rsid w:val="007A02B8"/>
    <w:rsid w:val="007B22BA"/>
    <w:rsid w:val="007B3245"/>
    <w:rsid w:val="007C080C"/>
    <w:rsid w:val="007C2A54"/>
    <w:rsid w:val="007C3D29"/>
    <w:rsid w:val="007C5770"/>
    <w:rsid w:val="007C73D8"/>
    <w:rsid w:val="007D0428"/>
    <w:rsid w:val="007D35F2"/>
    <w:rsid w:val="007D49D6"/>
    <w:rsid w:val="007D69F3"/>
    <w:rsid w:val="007D6E77"/>
    <w:rsid w:val="007D743A"/>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0D68"/>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305B"/>
    <w:rsid w:val="00843D17"/>
    <w:rsid w:val="008507E9"/>
    <w:rsid w:val="00855B27"/>
    <w:rsid w:val="008561B4"/>
    <w:rsid w:val="00861E30"/>
    <w:rsid w:val="00864049"/>
    <w:rsid w:val="0087172D"/>
    <w:rsid w:val="00871C57"/>
    <w:rsid w:val="00871FC3"/>
    <w:rsid w:val="008739C9"/>
    <w:rsid w:val="00873EA7"/>
    <w:rsid w:val="008773C5"/>
    <w:rsid w:val="00881C7C"/>
    <w:rsid w:val="0088211C"/>
    <w:rsid w:val="00882549"/>
    <w:rsid w:val="00884996"/>
    <w:rsid w:val="00885B7D"/>
    <w:rsid w:val="00886EFB"/>
    <w:rsid w:val="00887686"/>
    <w:rsid w:val="008914EF"/>
    <w:rsid w:val="00891CD0"/>
    <w:rsid w:val="008921D5"/>
    <w:rsid w:val="00895458"/>
    <w:rsid w:val="00897C79"/>
    <w:rsid w:val="008A0983"/>
    <w:rsid w:val="008A0EE5"/>
    <w:rsid w:val="008A37ED"/>
    <w:rsid w:val="008A414C"/>
    <w:rsid w:val="008B2155"/>
    <w:rsid w:val="008B37D5"/>
    <w:rsid w:val="008B46CC"/>
    <w:rsid w:val="008B55FD"/>
    <w:rsid w:val="008B6BF1"/>
    <w:rsid w:val="008C0371"/>
    <w:rsid w:val="008C14AD"/>
    <w:rsid w:val="008C2317"/>
    <w:rsid w:val="008C3A7A"/>
    <w:rsid w:val="008C50E7"/>
    <w:rsid w:val="008D0F01"/>
    <w:rsid w:val="008D1E95"/>
    <w:rsid w:val="008D2010"/>
    <w:rsid w:val="008D491C"/>
    <w:rsid w:val="008D59C9"/>
    <w:rsid w:val="008D7813"/>
    <w:rsid w:val="008E26EA"/>
    <w:rsid w:val="008E4FBE"/>
    <w:rsid w:val="008E4FE2"/>
    <w:rsid w:val="008F2038"/>
    <w:rsid w:val="008F3BCA"/>
    <w:rsid w:val="008F4C09"/>
    <w:rsid w:val="00903BD1"/>
    <w:rsid w:val="00910A7E"/>
    <w:rsid w:val="00911DA7"/>
    <w:rsid w:val="00913866"/>
    <w:rsid w:val="0091391B"/>
    <w:rsid w:val="00913ABA"/>
    <w:rsid w:val="009150C8"/>
    <w:rsid w:val="00915DF6"/>
    <w:rsid w:val="00920AE8"/>
    <w:rsid w:val="00920C76"/>
    <w:rsid w:val="00922C80"/>
    <w:rsid w:val="0092470E"/>
    <w:rsid w:val="00930312"/>
    <w:rsid w:val="00930B64"/>
    <w:rsid w:val="0093254A"/>
    <w:rsid w:val="00932823"/>
    <w:rsid w:val="00934036"/>
    <w:rsid w:val="00936828"/>
    <w:rsid w:val="00937D13"/>
    <w:rsid w:val="00940BE0"/>
    <w:rsid w:val="00945661"/>
    <w:rsid w:val="00950621"/>
    <w:rsid w:val="0095250D"/>
    <w:rsid w:val="009529E2"/>
    <w:rsid w:val="00953945"/>
    <w:rsid w:val="00953E3B"/>
    <w:rsid w:val="00957108"/>
    <w:rsid w:val="00960265"/>
    <w:rsid w:val="0096108D"/>
    <w:rsid w:val="009613BE"/>
    <w:rsid w:val="009675BD"/>
    <w:rsid w:val="009725D6"/>
    <w:rsid w:val="00972808"/>
    <w:rsid w:val="00977B0C"/>
    <w:rsid w:val="00982DD1"/>
    <w:rsid w:val="0098571E"/>
    <w:rsid w:val="00986F49"/>
    <w:rsid w:val="00991C50"/>
    <w:rsid w:val="009969FE"/>
    <w:rsid w:val="00997972"/>
    <w:rsid w:val="009A0956"/>
    <w:rsid w:val="009A1488"/>
    <w:rsid w:val="009A2C67"/>
    <w:rsid w:val="009A42FB"/>
    <w:rsid w:val="009A668A"/>
    <w:rsid w:val="009B2950"/>
    <w:rsid w:val="009B4103"/>
    <w:rsid w:val="009B67D0"/>
    <w:rsid w:val="009C0A7D"/>
    <w:rsid w:val="009C0FA3"/>
    <w:rsid w:val="009C1465"/>
    <w:rsid w:val="009C5247"/>
    <w:rsid w:val="009C5D56"/>
    <w:rsid w:val="009C71A8"/>
    <w:rsid w:val="009C7BE0"/>
    <w:rsid w:val="009C7C6B"/>
    <w:rsid w:val="009D0FBB"/>
    <w:rsid w:val="009D236D"/>
    <w:rsid w:val="009D33E2"/>
    <w:rsid w:val="009D3C89"/>
    <w:rsid w:val="009D42D9"/>
    <w:rsid w:val="009D58B2"/>
    <w:rsid w:val="009D5A7D"/>
    <w:rsid w:val="009D71FF"/>
    <w:rsid w:val="009E01A0"/>
    <w:rsid w:val="009E02C6"/>
    <w:rsid w:val="009E2A13"/>
    <w:rsid w:val="009E36ED"/>
    <w:rsid w:val="009E51DE"/>
    <w:rsid w:val="009E5473"/>
    <w:rsid w:val="009E55A0"/>
    <w:rsid w:val="009E5AB6"/>
    <w:rsid w:val="009E5D82"/>
    <w:rsid w:val="009E5FE2"/>
    <w:rsid w:val="009E6F1F"/>
    <w:rsid w:val="009E7BED"/>
    <w:rsid w:val="009F1EB5"/>
    <w:rsid w:val="009F54A0"/>
    <w:rsid w:val="00A004DD"/>
    <w:rsid w:val="00A1027B"/>
    <w:rsid w:val="00A10512"/>
    <w:rsid w:val="00A13169"/>
    <w:rsid w:val="00A16777"/>
    <w:rsid w:val="00A16D39"/>
    <w:rsid w:val="00A22F84"/>
    <w:rsid w:val="00A23ACF"/>
    <w:rsid w:val="00A25385"/>
    <w:rsid w:val="00A25D04"/>
    <w:rsid w:val="00A33D2F"/>
    <w:rsid w:val="00A35234"/>
    <w:rsid w:val="00A355A7"/>
    <w:rsid w:val="00A35CB4"/>
    <w:rsid w:val="00A36BC0"/>
    <w:rsid w:val="00A37C9E"/>
    <w:rsid w:val="00A4044D"/>
    <w:rsid w:val="00A42B1C"/>
    <w:rsid w:val="00A45CC9"/>
    <w:rsid w:val="00A462E9"/>
    <w:rsid w:val="00A476EC"/>
    <w:rsid w:val="00A50C6B"/>
    <w:rsid w:val="00A5164E"/>
    <w:rsid w:val="00A52AFA"/>
    <w:rsid w:val="00A54C97"/>
    <w:rsid w:val="00A56D16"/>
    <w:rsid w:val="00A62065"/>
    <w:rsid w:val="00A638A2"/>
    <w:rsid w:val="00A70034"/>
    <w:rsid w:val="00A7209C"/>
    <w:rsid w:val="00A7238D"/>
    <w:rsid w:val="00A74C0A"/>
    <w:rsid w:val="00A762F8"/>
    <w:rsid w:val="00A765FC"/>
    <w:rsid w:val="00A77631"/>
    <w:rsid w:val="00A77B93"/>
    <w:rsid w:val="00A77D84"/>
    <w:rsid w:val="00A8004A"/>
    <w:rsid w:val="00A809BC"/>
    <w:rsid w:val="00A81BB0"/>
    <w:rsid w:val="00A81E06"/>
    <w:rsid w:val="00A826E4"/>
    <w:rsid w:val="00A83EE4"/>
    <w:rsid w:val="00A84A1A"/>
    <w:rsid w:val="00A84B5C"/>
    <w:rsid w:val="00A84ECF"/>
    <w:rsid w:val="00A91153"/>
    <w:rsid w:val="00A93115"/>
    <w:rsid w:val="00A9375A"/>
    <w:rsid w:val="00A93922"/>
    <w:rsid w:val="00A94394"/>
    <w:rsid w:val="00AA2ACC"/>
    <w:rsid w:val="00AA3DD2"/>
    <w:rsid w:val="00AA41F8"/>
    <w:rsid w:val="00AA444E"/>
    <w:rsid w:val="00AA4C35"/>
    <w:rsid w:val="00AA575F"/>
    <w:rsid w:val="00AA5EB5"/>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1FF0"/>
    <w:rsid w:val="00AD3A37"/>
    <w:rsid w:val="00AD73F0"/>
    <w:rsid w:val="00AE1EBD"/>
    <w:rsid w:val="00AE2247"/>
    <w:rsid w:val="00AE2D24"/>
    <w:rsid w:val="00AE2E57"/>
    <w:rsid w:val="00AE63B9"/>
    <w:rsid w:val="00AE7924"/>
    <w:rsid w:val="00AF0DDC"/>
    <w:rsid w:val="00AF26DC"/>
    <w:rsid w:val="00AF4903"/>
    <w:rsid w:val="00AF5BA8"/>
    <w:rsid w:val="00AF7DDA"/>
    <w:rsid w:val="00B004CF"/>
    <w:rsid w:val="00B0163F"/>
    <w:rsid w:val="00B02CA2"/>
    <w:rsid w:val="00B03397"/>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E65"/>
    <w:rsid w:val="00B6709B"/>
    <w:rsid w:val="00B7337D"/>
    <w:rsid w:val="00B74954"/>
    <w:rsid w:val="00B7793F"/>
    <w:rsid w:val="00B80DA2"/>
    <w:rsid w:val="00B81EDD"/>
    <w:rsid w:val="00B85A30"/>
    <w:rsid w:val="00B90251"/>
    <w:rsid w:val="00B90BF9"/>
    <w:rsid w:val="00B91660"/>
    <w:rsid w:val="00B9284A"/>
    <w:rsid w:val="00B92D20"/>
    <w:rsid w:val="00B94B4C"/>
    <w:rsid w:val="00B97245"/>
    <w:rsid w:val="00BA4D0F"/>
    <w:rsid w:val="00BB0614"/>
    <w:rsid w:val="00BC65EA"/>
    <w:rsid w:val="00BC6DBA"/>
    <w:rsid w:val="00BC70A4"/>
    <w:rsid w:val="00BC7197"/>
    <w:rsid w:val="00BC7244"/>
    <w:rsid w:val="00BD04D0"/>
    <w:rsid w:val="00BD1B54"/>
    <w:rsid w:val="00BE57FB"/>
    <w:rsid w:val="00BE6083"/>
    <w:rsid w:val="00BF2C99"/>
    <w:rsid w:val="00BF51CE"/>
    <w:rsid w:val="00C01C63"/>
    <w:rsid w:val="00C0251B"/>
    <w:rsid w:val="00C02FDC"/>
    <w:rsid w:val="00C03D37"/>
    <w:rsid w:val="00C04D1F"/>
    <w:rsid w:val="00C05B74"/>
    <w:rsid w:val="00C1481C"/>
    <w:rsid w:val="00C157C1"/>
    <w:rsid w:val="00C2029F"/>
    <w:rsid w:val="00C222D4"/>
    <w:rsid w:val="00C222EE"/>
    <w:rsid w:val="00C22A46"/>
    <w:rsid w:val="00C24EF3"/>
    <w:rsid w:val="00C3459B"/>
    <w:rsid w:val="00C4347D"/>
    <w:rsid w:val="00C45CCE"/>
    <w:rsid w:val="00C51513"/>
    <w:rsid w:val="00C519CB"/>
    <w:rsid w:val="00C561D5"/>
    <w:rsid w:val="00C56D21"/>
    <w:rsid w:val="00C611FC"/>
    <w:rsid w:val="00C61E9A"/>
    <w:rsid w:val="00C62ECB"/>
    <w:rsid w:val="00C64A9E"/>
    <w:rsid w:val="00C656ED"/>
    <w:rsid w:val="00C668B4"/>
    <w:rsid w:val="00C7076D"/>
    <w:rsid w:val="00C712F0"/>
    <w:rsid w:val="00C8075F"/>
    <w:rsid w:val="00C847DC"/>
    <w:rsid w:val="00C85243"/>
    <w:rsid w:val="00C87B69"/>
    <w:rsid w:val="00C921AC"/>
    <w:rsid w:val="00C95132"/>
    <w:rsid w:val="00C96874"/>
    <w:rsid w:val="00C96BAB"/>
    <w:rsid w:val="00CA018E"/>
    <w:rsid w:val="00CA0A3F"/>
    <w:rsid w:val="00CA1297"/>
    <w:rsid w:val="00CA1443"/>
    <w:rsid w:val="00CA2160"/>
    <w:rsid w:val="00CA2E2A"/>
    <w:rsid w:val="00CA5846"/>
    <w:rsid w:val="00CB3246"/>
    <w:rsid w:val="00CB3961"/>
    <w:rsid w:val="00CB5586"/>
    <w:rsid w:val="00CB6619"/>
    <w:rsid w:val="00CB6909"/>
    <w:rsid w:val="00CB701C"/>
    <w:rsid w:val="00CC126C"/>
    <w:rsid w:val="00CD1CC7"/>
    <w:rsid w:val="00CD53D2"/>
    <w:rsid w:val="00CD7020"/>
    <w:rsid w:val="00CE20C9"/>
    <w:rsid w:val="00CE264E"/>
    <w:rsid w:val="00CE6430"/>
    <w:rsid w:val="00CE6A41"/>
    <w:rsid w:val="00CE70E4"/>
    <w:rsid w:val="00CF3AD0"/>
    <w:rsid w:val="00CF3FBF"/>
    <w:rsid w:val="00CF4B64"/>
    <w:rsid w:val="00D03153"/>
    <w:rsid w:val="00D039F9"/>
    <w:rsid w:val="00D04276"/>
    <w:rsid w:val="00D05560"/>
    <w:rsid w:val="00D06D96"/>
    <w:rsid w:val="00D10DE2"/>
    <w:rsid w:val="00D10EA2"/>
    <w:rsid w:val="00D13205"/>
    <w:rsid w:val="00D22DD8"/>
    <w:rsid w:val="00D24F19"/>
    <w:rsid w:val="00D266B0"/>
    <w:rsid w:val="00D30748"/>
    <w:rsid w:val="00D3212E"/>
    <w:rsid w:val="00D32BDB"/>
    <w:rsid w:val="00D34974"/>
    <w:rsid w:val="00D37FAC"/>
    <w:rsid w:val="00D431D0"/>
    <w:rsid w:val="00D46DD4"/>
    <w:rsid w:val="00D47C69"/>
    <w:rsid w:val="00D62FE8"/>
    <w:rsid w:val="00D667C2"/>
    <w:rsid w:val="00D706D6"/>
    <w:rsid w:val="00D8077E"/>
    <w:rsid w:val="00D80AA1"/>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334F"/>
    <w:rsid w:val="00DB45CD"/>
    <w:rsid w:val="00DB62AD"/>
    <w:rsid w:val="00DB7084"/>
    <w:rsid w:val="00DB79E1"/>
    <w:rsid w:val="00DB7CD1"/>
    <w:rsid w:val="00DC01B5"/>
    <w:rsid w:val="00DC25ED"/>
    <w:rsid w:val="00DC31C3"/>
    <w:rsid w:val="00DC3B01"/>
    <w:rsid w:val="00DC4412"/>
    <w:rsid w:val="00DC4701"/>
    <w:rsid w:val="00DC53E0"/>
    <w:rsid w:val="00DC5EE7"/>
    <w:rsid w:val="00DC705E"/>
    <w:rsid w:val="00DC736D"/>
    <w:rsid w:val="00DD0A86"/>
    <w:rsid w:val="00DD2400"/>
    <w:rsid w:val="00DD366B"/>
    <w:rsid w:val="00DD6EDB"/>
    <w:rsid w:val="00DD7B4E"/>
    <w:rsid w:val="00DD7E7A"/>
    <w:rsid w:val="00DE575D"/>
    <w:rsid w:val="00DE694E"/>
    <w:rsid w:val="00DF0755"/>
    <w:rsid w:val="00DF2331"/>
    <w:rsid w:val="00DF5631"/>
    <w:rsid w:val="00DF6639"/>
    <w:rsid w:val="00DF6D74"/>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53FA"/>
    <w:rsid w:val="00E371A2"/>
    <w:rsid w:val="00E40177"/>
    <w:rsid w:val="00E4023C"/>
    <w:rsid w:val="00E419B5"/>
    <w:rsid w:val="00E41BA8"/>
    <w:rsid w:val="00E4238C"/>
    <w:rsid w:val="00E4282B"/>
    <w:rsid w:val="00E42F21"/>
    <w:rsid w:val="00E432EB"/>
    <w:rsid w:val="00E43F32"/>
    <w:rsid w:val="00E44961"/>
    <w:rsid w:val="00E46F37"/>
    <w:rsid w:val="00E4772D"/>
    <w:rsid w:val="00E505BF"/>
    <w:rsid w:val="00E50CB0"/>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1617"/>
    <w:rsid w:val="00E934C0"/>
    <w:rsid w:val="00E940B2"/>
    <w:rsid w:val="00E94426"/>
    <w:rsid w:val="00E9487C"/>
    <w:rsid w:val="00E9544E"/>
    <w:rsid w:val="00EA00A7"/>
    <w:rsid w:val="00EA0CD0"/>
    <w:rsid w:val="00EA5A93"/>
    <w:rsid w:val="00EA6DCE"/>
    <w:rsid w:val="00EA76FC"/>
    <w:rsid w:val="00EB27C5"/>
    <w:rsid w:val="00EB3789"/>
    <w:rsid w:val="00EB7D8C"/>
    <w:rsid w:val="00EC648D"/>
    <w:rsid w:val="00ED00C4"/>
    <w:rsid w:val="00ED1240"/>
    <w:rsid w:val="00ED14F1"/>
    <w:rsid w:val="00ED5ED0"/>
    <w:rsid w:val="00ED6E15"/>
    <w:rsid w:val="00ED74CC"/>
    <w:rsid w:val="00EE253D"/>
    <w:rsid w:val="00EE2691"/>
    <w:rsid w:val="00EE4E54"/>
    <w:rsid w:val="00EE5530"/>
    <w:rsid w:val="00EF0CC3"/>
    <w:rsid w:val="00EF33C1"/>
    <w:rsid w:val="00EF3A76"/>
    <w:rsid w:val="00EF442C"/>
    <w:rsid w:val="00EF46F1"/>
    <w:rsid w:val="00F0011A"/>
    <w:rsid w:val="00F00425"/>
    <w:rsid w:val="00F02AFD"/>
    <w:rsid w:val="00F04AA9"/>
    <w:rsid w:val="00F04BE9"/>
    <w:rsid w:val="00F1038F"/>
    <w:rsid w:val="00F13A14"/>
    <w:rsid w:val="00F15443"/>
    <w:rsid w:val="00F15B68"/>
    <w:rsid w:val="00F16A78"/>
    <w:rsid w:val="00F170DD"/>
    <w:rsid w:val="00F214BC"/>
    <w:rsid w:val="00F2696A"/>
    <w:rsid w:val="00F27763"/>
    <w:rsid w:val="00F3206D"/>
    <w:rsid w:val="00F34074"/>
    <w:rsid w:val="00F35848"/>
    <w:rsid w:val="00F36BC3"/>
    <w:rsid w:val="00F429D0"/>
    <w:rsid w:val="00F42F23"/>
    <w:rsid w:val="00F43E3C"/>
    <w:rsid w:val="00F5171C"/>
    <w:rsid w:val="00F53B5D"/>
    <w:rsid w:val="00F5519B"/>
    <w:rsid w:val="00F552DB"/>
    <w:rsid w:val="00F57F74"/>
    <w:rsid w:val="00F605B6"/>
    <w:rsid w:val="00F6206B"/>
    <w:rsid w:val="00F657A8"/>
    <w:rsid w:val="00F71206"/>
    <w:rsid w:val="00F7525F"/>
    <w:rsid w:val="00F8079B"/>
    <w:rsid w:val="00F80F29"/>
    <w:rsid w:val="00F8399A"/>
    <w:rsid w:val="00F85DE0"/>
    <w:rsid w:val="00F90666"/>
    <w:rsid w:val="00F923C5"/>
    <w:rsid w:val="00F93065"/>
    <w:rsid w:val="00F93DB3"/>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E0EE6"/>
    <w:rsid w:val="00FE2E34"/>
    <w:rsid w:val="00FE4C9A"/>
    <w:rsid w:val="00FF0523"/>
    <w:rsid w:val="00FF0C2F"/>
    <w:rsid w:val="00FF0D0E"/>
    <w:rsid w:val="00FF6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15:docId w15:val="{CC9F1557-6224-47B5-B6DC-5C2D370D0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273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xing.com/company/amazone" TargetMode="External"/><Relationship Id="rId7" Type="http://schemas.openxmlformats.org/officeDocument/2006/relationships/hyperlink" Target="https://www.stern.de/stern-studien/landwirtschaft-und-landtechnik--deutschlands-innovativste-mittelstaendler-2025-35562754.html" TargetMode="Externa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2D702-C00F-466A-9C91-64211851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3342</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 informe anual Amazone 2008</dc:title>
  <dc:creator/>
  <cp:lastModifiedBy>Berelsmann Nadine</cp:lastModifiedBy>
  <cp:revision>92</cp:revision>
  <cp:lastPrinted>2024-08-21T10:13:00Z</cp:lastPrinted>
  <dcterms:created xsi:type="dcterms:W3CDTF">2020-10-26T12:46:00Z</dcterms:created>
  <dcterms:modified xsi:type="dcterms:W3CDTF">2025-04-23T08:35:00Z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